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CD6" w:rsidRDefault="00C47CD6" w:rsidP="00C47CD6">
      <w:pPr>
        <w:pStyle w:val="Default"/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Условия осуществления образовательного процесса</w:t>
      </w:r>
    </w:p>
    <w:p w:rsidR="00C47CD6" w:rsidRDefault="00C47CD6" w:rsidP="00C47CD6">
      <w:pPr>
        <w:pStyle w:val="Default"/>
        <w:spacing w:line="360" w:lineRule="auto"/>
        <w:ind w:firstLine="567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Характеристика предметно-пространственной среды ДОУ.</w:t>
      </w:r>
    </w:p>
    <w:p w:rsidR="00C47CD6" w:rsidRDefault="00C47CD6" w:rsidP="00C47CD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МАДОУ «Детский сад № 73 «Огонёк» имеет хорошую материально-техническую базу.</w:t>
      </w:r>
    </w:p>
    <w:p w:rsidR="00C47CD6" w:rsidRDefault="00C47CD6" w:rsidP="00C47CD6">
      <w:pPr>
        <w:tabs>
          <w:tab w:val="left" w:pos="600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ДОУ имеются:</w:t>
      </w:r>
      <w:r>
        <w:rPr>
          <w:sz w:val="28"/>
          <w:szCs w:val="28"/>
        </w:rPr>
        <w:tab/>
      </w:r>
    </w:p>
    <w:p w:rsidR="00C47CD6" w:rsidRDefault="00C47CD6" w:rsidP="00C47CD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музыкальный зал;</w:t>
      </w:r>
    </w:p>
    <w:p w:rsidR="00C47CD6" w:rsidRDefault="00C47CD6" w:rsidP="00C47CD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спортивный зал;</w:t>
      </w:r>
    </w:p>
    <w:p w:rsidR="00C47CD6" w:rsidRDefault="00C47CD6" w:rsidP="00C47CD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кабинет педагога-психолога;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кабинет по обучению детей родному (татарскому) языку;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методический кабинет;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медицинский кабинет;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экологический кабинет;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спортивная площадка.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12 групповых комнат ДОУ оснащены необходимым оборудованием, пособиями и атрибутами для организации различных видов деятельности детей. Во всех группах создана развивающая среда. В группах накоплен игровой материал для  познавательного развития детей. Для детей раннего возраста созданы оригинальные дидактические уголки с комплектами материалов для развития </w:t>
      </w:r>
      <w:proofErr w:type="spellStart"/>
      <w:r>
        <w:rPr>
          <w:sz w:val="28"/>
          <w:szCs w:val="28"/>
        </w:rPr>
        <w:t>сенсорики</w:t>
      </w:r>
      <w:proofErr w:type="spellEnd"/>
      <w:r>
        <w:rPr>
          <w:sz w:val="28"/>
          <w:szCs w:val="28"/>
        </w:rPr>
        <w:t xml:space="preserve"> и мелкой моторики рук. В группах для детей от 3 до 7 лет созданы различные зоны предметно-развивающей среды:</w:t>
      </w:r>
    </w:p>
    <w:p w:rsidR="00C47CD6" w:rsidRDefault="00C47CD6" w:rsidP="00C47CD6">
      <w:pPr>
        <w:tabs>
          <w:tab w:val="left" w:pos="360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игры для интеллектуального и сенсорного развития;</w:t>
      </w:r>
    </w:p>
    <w:p w:rsidR="00C47CD6" w:rsidRDefault="00C47CD6" w:rsidP="00C47CD6">
      <w:pPr>
        <w:tabs>
          <w:tab w:val="left" w:pos="360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уголки уединения»;</w:t>
      </w:r>
    </w:p>
    <w:p w:rsidR="00C47CD6" w:rsidRDefault="00C47CD6" w:rsidP="00C47CD6">
      <w:pPr>
        <w:tabs>
          <w:tab w:val="left" w:pos="360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зоны художественно-эстетического развития;</w:t>
      </w:r>
    </w:p>
    <w:p w:rsidR="00C47CD6" w:rsidRDefault="00C47CD6" w:rsidP="00C47CD6">
      <w:pPr>
        <w:tabs>
          <w:tab w:val="left" w:pos="360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интеллектуально-развивающие уголки;</w:t>
      </w:r>
    </w:p>
    <w:p w:rsidR="00C47CD6" w:rsidRDefault="00C47CD6" w:rsidP="00C47CD6">
      <w:pPr>
        <w:tabs>
          <w:tab w:val="left" w:pos="360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уголки мастерства;</w:t>
      </w:r>
    </w:p>
    <w:p w:rsidR="00C47CD6" w:rsidRDefault="00C47CD6" w:rsidP="00C47CD6">
      <w:pPr>
        <w:tabs>
          <w:tab w:val="left" w:pos="360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оформлены различные виды театра;</w:t>
      </w:r>
    </w:p>
    <w:p w:rsidR="00C47CD6" w:rsidRDefault="00C47CD6" w:rsidP="00C47CD6">
      <w:pPr>
        <w:tabs>
          <w:tab w:val="left" w:pos="360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экологические уголки, уголки озеленения.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Состояние фонда библиотеки удовлетворительное. В каждой групповой комнате имеется магнитофоны, музыкальный центр.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Имеется две точки свободного доступа к Интернету, шесть точек 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доступа к компьютерной технике.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целью обеспечения пожарной и общей безопасности воспитанников в ДОУ № 73 проводятся занятия по программе «Основы безопасности детей дошкольного возраста», конкурсы детских рисунков, тематические выставки, игры, викторины, инструктажи с воспитанниками, эвакуационные тренировки, встречи с представителями ГИБДД, МЧС, ОГПН.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ДОУ организован пропускной режим, круглосуточное дежурство (днем – ответственный за пропускной режим, ночью - сторож), имеется кнопка вызова с выводом на пульт дежурного при УВД, ДОУ оборудовано пожарной сигнализацией с выводом сигнала на пульт «01» </w:t>
      </w:r>
      <w:proofErr w:type="spellStart"/>
      <w:r>
        <w:rPr>
          <w:sz w:val="28"/>
          <w:szCs w:val="28"/>
        </w:rPr>
        <w:t>Госпожнадзора</w:t>
      </w:r>
      <w:proofErr w:type="spellEnd"/>
      <w:r>
        <w:rPr>
          <w:sz w:val="28"/>
          <w:szCs w:val="28"/>
        </w:rPr>
        <w:t>.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Style w:val="t171"/>
          <w:sz w:val="28"/>
          <w:szCs w:val="28"/>
        </w:rPr>
        <w:t>Предметно-развивающая среда ДОУ создает комфортное настроение, способствует эмоциональному благополучию детей, развитию каждого ребенка, создает чувство защищенности, служит их интересам и потребностям; соответствует возрастным и психологическим особенностям дошкольников каждой возрастной группы. Большое внимание уделяется предметно - развивающей среде детского сада, мы стараемся приблизить её близко к домашней атмосфере.  В помещениях новое оборудование, мебель, игровой и развивающий материал.  В  группах созданы сферы для сюжетно-ролевых игр, театрализованной деятельности, конструирования, художественного творчества, экспериментирования. Для приобщения ребёнка к миру природы имеются уголки природы.</w:t>
      </w:r>
    </w:p>
    <w:p w:rsidR="00C47CD6" w:rsidRDefault="00C47CD6" w:rsidP="00C47CD6">
      <w:pPr>
        <w:pStyle w:val="p3"/>
        <w:spacing w:line="360" w:lineRule="auto"/>
        <w:ind w:firstLine="567"/>
        <w:rPr>
          <w:sz w:val="28"/>
          <w:szCs w:val="28"/>
        </w:rPr>
      </w:pPr>
      <w:r>
        <w:rPr>
          <w:rStyle w:val="t171"/>
          <w:sz w:val="28"/>
          <w:szCs w:val="28"/>
        </w:rPr>
        <w:t>Сотрудники  создали в детском саду атмосферу доброты, уюта, теплоты, которые чувствуются и ощущаются везде и всюду.  Своей главной задачей мы видим не только максимальное развитие личности каждого воспитанника в данных условиях, но и формирование ее готовности к дальнейшему развитию.</w:t>
      </w:r>
    </w:p>
    <w:p w:rsidR="00C47CD6" w:rsidRDefault="00C47CD6" w:rsidP="00C47CD6">
      <w:pPr>
        <w:pStyle w:val="p13"/>
        <w:spacing w:line="360" w:lineRule="auto"/>
        <w:ind w:firstLine="567"/>
        <w:rPr>
          <w:sz w:val="28"/>
          <w:szCs w:val="28"/>
        </w:rPr>
      </w:pPr>
      <w:r>
        <w:rPr>
          <w:rStyle w:val="t171"/>
          <w:sz w:val="28"/>
          <w:szCs w:val="28"/>
        </w:rPr>
        <w:t xml:space="preserve">Материально-технические и медико-психолого-педагогические условия пребывания детей в детском саду обеспечивают необходимый уровень социализации, общего развития и обучения воспитанников. Все помещения и условия пребывания в детском саду соответствуют государственным </w:t>
      </w:r>
      <w:r>
        <w:rPr>
          <w:rStyle w:val="t171"/>
          <w:sz w:val="28"/>
          <w:szCs w:val="28"/>
        </w:rPr>
        <w:lastRenderedPageBreak/>
        <w:t xml:space="preserve">санитарно-эпидемиологическим правилам и нормативам. </w:t>
      </w:r>
      <w:r>
        <w:rPr>
          <w:sz w:val="28"/>
          <w:szCs w:val="28"/>
        </w:rPr>
        <w:t xml:space="preserve">Для эффективности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-образовательной работы в детском саду созданы необходимые условия. </w:t>
      </w:r>
    </w:p>
    <w:p w:rsidR="00C47CD6" w:rsidRDefault="00C47CD6" w:rsidP="00C47CD6">
      <w:pPr>
        <w:pStyle w:val="a3"/>
        <w:spacing w:line="360" w:lineRule="auto"/>
        <w:ind w:left="0" w:right="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В методическом кабинете </w:t>
      </w:r>
      <w:r>
        <w:rPr>
          <w:sz w:val="28"/>
          <w:szCs w:val="28"/>
        </w:rPr>
        <w:t xml:space="preserve">имеются инструктивно-методические материалы по всем разделам  программы «От рождения до школы», по парциальным программам. Собрана обширная библиотека, включающая в себя литературу для педагогов по дошкольной психологии, педагогике, эстетике, дошкольным методикам, разнообразные виды энциклопедий, литературные произведения классиков, современных писателей. В методкабинете хранятся наглядные материалы и дидактические пособия, используемые на различных НОД во всех возрастных группах. </w:t>
      </w:r>
    </w:p>
    <w:p w:rsidR="00C47CD6" w:rsidRDefault="00C47CD6" w:rsidP="00C47CD6">
      <w:pPr>
        <w:pStyle w:val="a3"/>
        <w:spacing w:line="360" w:lineRule="auto"/>
        <w:ind w:left="0" w:right="0" w:firstLine="56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Спортивно-оздоровительный компле</w:t>
      </w:r>
      <w:proofErr w:type="gramStart"/>
      <w:r>
        <w:rPr>
          <w:b/>
          <w:color w:val="000000"/>
          <w:sz w:val="28"/>
          <w:szCs w:val="28"/>
        </w:rPr>
        <w:t>кс</w:t>
      </w:r>
      <w:r>
        <w:rPr>
          <w:color w:val="000000"/>
          <w:sz w:val="28"/>
          <w:szCs w:val="28"/>
        </w:rPr>
        <w:t xml:space="preserve"> вкл</w:t>
      </w:r>
      <w:proofErr w:type="gramEnd"/>
      <w:r>
        <w:rPr>
          <w:color w:val="000000"/>
          <w:sz w:val="28"/>
          <w:szCs w:val="28"/>
        </w:rPr>
        <w:t xml:space="preserve">ючает: спортивный зал, спортивно-игровая площадка. </w:t>
      </w:r>
      <w:proofErr w:type="gramStart"/>
      <w:r>
        <w:rPr>
          <w:color w:val="000000"/>
          <w:sz w:val="28"/>
          <w:szCs w:val="28"/>
        </w:rPr>
        <w:t xml:space="preserve">В спортивном зале оборудован спортивный комплекс, имеется следующее оборудование: туннели, обручи плоскостные разного размера, массажные коврики, лечебные мячи разного размера, массажная дорожка, </w:t>
      </w:r>
      <w:proofErr w:type="spellStart"/>
      <w:r>
        <w:rPr>
          <w:color w:val="000000"/>
          <w:sz w:val="28"/>
          <w:szCs w:val="28"/>
        </w:rPr>
        <w:t>массажеры</w:t>
      </w:r>
      <w:proofErr w:type="spellEnd"/>
      <w:r>
        <w:rPr>
          <w:color w:val="000000"/>
          <w:sz w:val="28"/>
          <w:szCs w:val="28"/>
        </w:rPr>
        <w:t>, мячи разного размера, обручи, скакалки, гимнастические палки, гимнастическое бревно, ребристая доска, гладкая доска, баскетбольные кольца, кубы разного размера, конусы, кегли, флажки.</w:t>
      </w:r>
      <w:proofErr w:type="gramEnd"/>
      <w:r>
        <w:rPr>
          <w:color w:val="000000"/>
          <w:sz w:val="28"/>
          <w:szCs w:val="28"/>
        </w:rPr>
        <w:t xml:space="preserve"> Спортивная площадка оснащена </w:t>
      </w:r>
      <w:proofErr w:type="spellStart"/>
      <w:r>
        <w:rPr>
          <w:color w:val="000000"/>
          <w:sz w:val="28"/>
          <w:szCs w:val="28"/>
        </w:rPr>
        <w:t>рукоходом</w:t>
      </w:r>
      <w:proofErr w:type="spellEnd"/>
      <w:r>
        <w:rPr>
          <w:color w:val="000000"/>
          <w:sz w:val="28"/>
          <w:szCs w:val="28"/>
        </w:rPr>
        <w:t>, стойками для метания, полосой препятствий, беговой дорожкой, тропой здоровья.</w:t>
      </w:r>
    </w:p>
    <w:p w:rsidR="00C47CD6" w:rsidRDefault="00C47CD6" w:rsidP="00C47CD6">
      <w:pPr>
        <w:pStyle w:val="a3"/>
        <w:spacing w:line="360" w:lineRule="auto"/>
        <w:ind w:left="0" w:right="0" w:firstLine="567"/>
        <w:rPr>
          <w:sz w:val="28"/>
          <w:szCs w:val="28"/>
        </w:rPr>
      </w:pPr>
      <w:r>
        <w:rPr>
          <w:b/>
          <w:sz w:val="28"/>
          <w:szCs w:val="28"/>
        </w:rPr>
        <w:t>В музыкальном зале</w:t>
      </w:r>
      <w:r>
        <w:rPr>
          <w:sz w:val="28"/>
          <w:szCs w:val="28"/>
        </w:rPr>
        <w:t xml:space="preserve"> имеется: фортепиано, музыкальный центр караоке, детские народные инструменты, 2 микрофона.</w:t>
      </w:r>
    </w:p>
    <w:p w:rsidR="00C47CD6" w:rsidRDefault="00C47CD6" w:rsidP="00C47CD6">
      <w:pPr>
        <w:pStyle w:val="a3"/>
        <w:spacing w:line="360" w:lineRule="auto"/>
        <w:ind w:left="0" w:right="0" w:firstLine="567"/>
        <w:rPr>
          <w:sz w:val="28"/>
          <w:szCs w:val="28"/>
        </w:rPr>
      </w:pPr>
      <w:r>
        <w:rPr>
          <w:b/>
          <w:sz w:val="28"/>
          <w:szCs w:val="28"/>
        </w:rPr>
        <w:t>Кабинет психолога</w:t>
      </w:r>
      <w:r>
        <w:rPr>
          <w:sz w:val="28"/>
          <w:szCs w:val="28"/>
        </w:rPr>
        <w:t xml:space="preserve"> оснащен столами, стеллажами, разнообразными дидактическими играми и пособиями, напольными мягкими игрушками. </w:t>
      </w:r>
    </w:p>
    <w:p w:rsidR="00C47CD6" w:rsidRDefault="00C47CD6" w:rsidP="00C47CD6">
      <w:pPr>
        <w:pStyle w:val="a3"/>
        <w:spacing w:line="360" w:lineRule="auto"/>
        <w:ind w:left="0" w:right="0" w:firstLine="567"/>
        <w:rPr>
          <w:sz w:val="28"/>
          <w:szCs w:val="28"/>
        </w:rPr>
      </w:pPr>
      <w:r>
        <w:rPr>
          <w:b/>
          <w:sz w:val="28"/>
          <w:szCs w:val="28"/>
        </w:rPr>
        <w:t>Медицинский блок,</w:t>
      </w:r>
      <w:r>
        <w:rPr>
          <w:sz w:val="28"/>
          <w:szCs w:val="28"/>
        </w:rPr>
        <w:t xml:space="preserve"> включающий: процедурный, смотровой кабинеты оснащен необходимым оборудованием: бактерицидными лампами, кушетками, холодильником. Имеется изолятор.</w:t>
      </w:r>
    </w:p>
    <w:p w:rsidR="00C47CD6" w:rsidRDefault="00C47CD6" w:rsidP="00C47CD6">
      <w:pPr>
        <w:pStyle w:val="a3"/>
        <w:spacing w:line="360" w:lineRule="auto"/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ab/>
        <w:t xml:space="preserve">В каждом групповом помещении имеется: игровая комната, во всех группах — спальные комнаты, приемные, туалетные комнаты. </w:t>
      </w:r>
      <w:proofErr w:type="gramStart"/>
      <w:r>
        <w:rPr>
          <w:sz w:val="28"/>
          <w:szCs w:val="28"/>
        </w:rPr>
        <w:t xml:space="preserve">Групповые помещения оснащены дидактическим  материалом,  выделенные учебные </w:t>
      </w:r>
      <w:r>
        <w:rPr>
          <w:sz w:val="28"/>
          <w:szCs w:val="28"/>
        </w:rPr>
        <w:lastRenderedPageBreak/>
        <w:t>зоны, оборудованы игровые зоны, уголки безопасности, уголки природы, информационные стенды для родителей, стенды для сменной выставки детских работ «Наше творчество».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7CD6" w:rsidRDefault="00C47CD6" w:rsidP="00C47CD6">
      <w:pPr>
        <w:pStyle w:val="a3"/>
        <w:spacing w:line="360" w:lineRule="auto"/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Внутренние негрупповые помещения, коридоры, переходы окрашены в нежные, светлые тона. Окна украшены витражами. В МАДОУ  имеется ряд служебных помещений: кухня, овощехранилищ, прачечная.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Территория учреждения</w:t>
      </w:r>
      <w:r>
        <w:rPr>
          <w:sz w:val="28"/>
          <w:szCs w:val="28"/>
        </w:rPr>
        <w:t xml:space="preserve">  имеет общую площадь 2 720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изолирована от движения автотранспорта, шума, ветров, пыли, дыма, хорошо освещена солнцем. Озеленение территории включает в себя: уплотненные посадки деревьев и кустарников (высокая живая изгородь) по его периметру, продуманную разбивку цветников. На территории детского сада использованы разнообразные виды зеленых насаждений: групповые, аллейные, одиночные, рядные, ограждающие. На всей территории дошкольного учреждения много цветов. Около каждой игровой площадки разбит небольшой цветник – рабатка, цветы в него подобраны с учетом непрерывного цветения. 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нормативно-правовым </w:t>
      </w:r>
      <w:proofErr w:type="gramStart"/>
      <w:r>
        <w:rPr>
          <w:sz w:val="28"/>
          <w:szCs w:val="28"/>
        </w:rPr>
        <w:t>актом, содержащим положение об обеспечение безопасности участников образовательного процесса является</w:t>
      </w:r>
      <w:proofErr w:type="gramEnd"/>
      <w:r>
        <w:rPr>
          <w:sz w:val="28"/>
          <w:szCs w:val="28"/>
        </w:rPr>
        <w:t xml:space="preserve"> закон РФ «Об образовании», который в 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направлениями деятельности администрации детского сада по обеспечению безопасности в детском саду являются:</w:t>
      </w:r>
    </w:p>
    <w:p w:rsidR="00C47CD6" w:rsidRDefault="00C47CD6" w:rsidP="00C47C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-пожарная безопасность,</w:t>
      </w:r>
      <w:r>
        <w:rPr>
          <w:sz w:val="28"/>
          <w:szCs w:val="28"/>
        </w:rPr>
        <w:br/>
        <w:t>- антитеррористическая безопасность,</w:t>
      </w:r>
      <w:r>
        <w:rPr>
          <w:sz w:val="28"/>
          <w:szCs w:val="28"/>
        </w:rPr>
        <w:br/>
        <w:t>- обеспечение выполнения санитарно-гигиенических требований,</w:t>
      </w:r>
      <w:r>
        <w:rPr>
          <w:sz w:val="28"/>
          <w:szCs w:val="28"/>
        </w:rPr>
        <w:br/>
        <w:t>- охрана труда.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 течение 2012-2013 года  поддерживаются в состоянии постоянной готовности первичные средства пожаротушения: огнетушители, пожарные </w:t>
      </w:r>
      <w:r>
        <w:rPr>
          <w:sz w:val="28"/>
          <w:szCs w:val="28"/>
        </w:rPr>
        <w:lastRenderedPageBreak/>
        <w:t xml:space="preserve">гидранты и т.д. Соблюдаются требования к содержанию эвакуационных выходов. Согласно акту проверки по подготовке учреждения к новому учебному году нарушений требований пожарной безопасности в детском саду не выявлено. В здании оборудована кнопка тревожной сигнализации. В начале учебного года издан приказ об организации охраны, пропускного и </w:t>
      </w:r>
      <w:proofErr w:type="spellStart"/>
      <w:r>
        <w:rPr>
          <w:sz w:val="28"/>
          <w:szCs w:val="28"/>
        </w:rPr>
        <w:t>внутриобъектного</w:t>
      </w:r>
      <w:proofErr w:type="spellEnd"/>
      <w:r>
        <w:rPr>
          <w:sz w:val="28"/>
          <w:szCs w:val="28"/>
        </w:rPr>
        <w:t xml:space="preserve"> режима работы в здании и на территории детского сада, который доводится до каждого сотрудника учреждения. 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Согласно Федеральному закону о санитарно-</w:t>
      </w:r>
      <w:proofErr w:type="spellStart"/>
      <w:r>
        <w:rPr>
          <w:sz w:val="28"/>
          <w:szCs w:val="28"/>
        </w:rPr>
        <w:t>эпидимеологическом</w:t>
      </w:r>
      <w:proofErr w:type="spellEnd"/>
      <w:r>
        <w:rPr>
          <w:sz w:val="28"/>
          <w:szCs w:val="28"/>
        </w:rPr>
        <w:t xml:space="preserve"> благополучии населения  № 52-ФЗ деятельность администрации была направлена на выполнение Постановление органов Госсанэпиднадзора, осуществление мероприятий по лицензированию медицинского блока дошкольного учреждения.    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работающих в процессе труда, воспитания и организованного отдыха, создание оптимального режима труда обучения и организованного отдыха.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Питание детей в нашем дошкольном образовательном  учреждении полноценное, разнообразное по составу продуктов и полностью удовлетворяет физиологические потребности растущего организма.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Мы придерживаемся основных принципов рациональной организации питания:</w:t>
      </w:r>
    </w:p>
    <w:p w:rsidR="00C47CD6" w:rsidRDefault="00C47CD6" w:rsidP="00C47CD6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Строгий режим;</w:t>
      </w:r>
    </w:p>
    <w:p w:rsidR="00C47CD6" w:rsidRDefault="00C47CD6" w:rsidP="00C47CD6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Временная продолжительность приемов пищи;</w:t>
      </w:r>
    </w:p>
    <w:p w:rsidR="00C47CD6" w:rsidRDefault="00C47CD6" w:rsidP="00C47CD6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приемов пищи;</w:t>
      </w:r>
    </w:p>
    <w:p w:rsidR="00C47CD6" w:rsidRDefault="00C47CD6" w:rsidP="00C47CD6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Правильное количественное и качественное распределение пищи на отдельные приемы.</w:t>
      </w:r>
    </w:p>
    <w:p w:rsidR="00C47CD6" w:rsidRDefault="00C47CD6" w:rsidP="00C47C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Приготовление пищи производится в собственной кухне шеф-поваром и поварами. Продукты питания поставляются предприятием ООО «Школьное питание». Питание воспитанников осуществляется в соответствии с </w:t>
      </w:r>
      <w:r>
        <w:rPr>
          <w:sz w:val="28"/>
          <w:szCs w:val="28"/>
        </w:rPr>
        <w:lastRenderedPageBreak/>
        <w:t>«Типовым рационом питания детей от 1,5 до 3-х лет и от 3-х до 7 лет в дошкольных образовательных учреждениях». Государственное образовательное учреждение детский сад имеет договор с организацией о порядке обеспечения и доставки питания для выполнения Типового рациона питания детей дошкольного возраста в дошкольных образовательных учреждениях с 12-часовым пребыванием детей, разработанный отделом детского питания ГУ НИИ питания РАМН.</w:t>
      </w:r>
    </w:p>
    <w:p w:rsidR="00C47CD6" w:rsidRDefault="00C47CD6" w:rsidP="00C47CD6">
      <w:pPr>
        <w:pStyle w:val="Default"/>
        <w:spacing w:line="360" w:lineRule="auto"/>
        <w:ind w:firstLine="567"/>
        <w:jc w:val="both"/>
        <w:rPr>
          <w:b/>
          <w:i/>
          <w:iCs/>
          <w:sz w:val="28"/>
          <w:szCs w:val="28"/>
        </w:rPr>
      </w:pPr>
    </w:p>
    <w:p w:rsidR="00C61EF8" w:rsidRDefault="00C61EF8"/>
    <w:sectPr w:rsidR="00C61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5267D"/>
    <w:multiLevelType w:val="hybridMultilevel"/>
    <w:tmpl w:val="53D2F0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CD6"/>
    <w:rsid w:val="00C47CD6"/>
    <w:rsid w:val="00C6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C47CD6"/>
    <w:pPr>
      <w:ind w:left="-709" w:right="-483" w:firstLine="283"/>
      <w:jc w:val="both"/>
    </w:pPr>
    <w:rPr>
      <w:szCs w:val="20"/>
    </w:rPr>
  </w:style>
  <w:style w:type="paragraph" w:customStyle="1" w:styleId="Default">
    <w:name w:val="Default"/>
    <w:rsid w:val="00C47C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C47CD6"/>
    <w:pPr>
      <w:jc w:val="both"/>
    </w:pPr>
  </w:style>
  <w:style w:type="paragraph" w:customStyle="1" w:styleId="p13">
    <w:name w:val="p13"/>
    <w:basedOn w:val="a"/>
    <w:rsid w:val="00C47CD6"/>
    <w:pPr>
      <w:ind w:hanging="345"/>
      <w:jc w:val="both"/>
    </w:pPr>
  </w:style>
  <w:style w:type="character" w:customStyle="1" w:styleId="t171">
    <w:name w:val="t171"/>
    <w:rsid w:val="00C47CD6"/>
    <w:rPr>
      <w:rFonts w:ascii="Times New Roman" w:hAnsi="Times New Roman" w:cs="Times New Roman" w:hint="default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C47CD6"/>
    <w:pPr>
      <w:ind w:left="-709" w:right="-483" w:firstLine="283"/>
      <w:jc w:val="both"/>
    </w:pPr>
    <w:rPr>
      <w:szCs w:val="20"/>
    </w:rPr>
  </w:style>
  <w:style w:type="paragraph" w:customStyle="1" w:styleId="Default">
    <w:name w:val="Default"/>
    <w:rsid w:val="00C47C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C47CD6"/>
    <w:pPr>
      <w:jc w:val="both"/>
    </w:pPr>
  </w:style>
  <w:style w:type="paragraph" w:customStyle="1" w:styleId="p13">
    <w:name w:val="p13"/>
    <w:basedOn w:val="a"/>
    <w:rsid w:val="00C47CD6"/>
    <w:pPr>
      <w:ind w:hanging="345"/>
      <w:jc w:val="both"/>
    </w:pPr>
  </w:style>
  <w:style w:type="character" w:customStyle="1" w:styleId="t171">
    <w:name w:val="t171"/>
    <w:rsid w:val="00C47CD6"/>
    <w:rPr>
      <w:rFonts w:ascii="Times New Roman" w:hAnsi="Times New Roman" w:cs="Times New Roman" w:hint="defaul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1946</Words>
  <Characters>11093</Characters>
  <Application>Microsoft Office Word</Application>
  <DocSecurity>0</DocSecurity>
  <Lines>92</Lines>
  <Paragraphs>26</Paragraphs>
  <ScaleCrop>false</ScaleCrop>
  <Company>*</Company>
  <LinksUpToDate>false</LinksUpToDate>
  <CharactersWithSpaces>13013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1</cp:revision>
  <dcterms:created xsi:type="dcterms:W3CDTF">2014-02-13T19:13:00Z</dcterms:created>
  <dcterms:modified xsi:type="dcterms:W3CDTF">2014-02-13T19:14:00Z</dcterms:modified>
</cp:coreProperties>
</file>